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7560">
        <w:rPr>
          <w:rFonts w:ascii="Times New Roman" w:hAnsi="Times New Roman"/>
          <w:b/>
          <w:sz w:val="20"/>
          <w:szCs w:val="20"/>
        </w:rPr>
        <w:t xml:space="preserve">План мероприятий («Дорожная карта») </w:t>
      </w:r>
    </w:p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7560">
        <w:rPr>
          <w:rFonts w:ascii="Times New Roman" w:hAnsi="Times New Roman"/>
          <w:b/>
          <w:sz w:val="20"/>
          <w:szCs w:val="20"/>
        </w:rPr>
        <w:t xml:space="preserve">по реализации комплексного учебного курса «Основы религиозных культур и светской этики» (КУК ОРКСЭ) </w:t>
      </w:r>
    </w:p>
    <w:p w:rsidR="006C5B94" w:rsidRPr="00937560" w:rsidRDefault="006C5B94" w:rsidP="006C5B9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37560">
        <w:rPr>
          <w:rFonts w:ascii="Times New Roman" w:hAnsi="Times New Roman"/>
          <w:b/>
          <w:sz w:val="20"/>
          <w:szCs w:val="20"/>
        </w:rPr>
        <w:t xml:space="preserve">по МБОУ </w:t>
      </w:r>
      <w:r w:rsidR="00F6626F">
        <w:rPr>
          <w:rFonts w:ascii="Times New Roman" w:hAnsi="Times New Roman"/>
          <w:b/>
          <w:sz w:val="20"/>
          <w:szCs w:val="20"/>
        </w:rPr>
        <w:t>СОШ с.Рсаево</w:t>
      </w:r>
      <w:r w:rsidRPr="00937560">
        <w:rPr>
          <w:rFonts w:ascii="Times New Roman" w:hAnsi="Times New Roman"/>
          <w:b/>
          <w:sz w:val="20"/>
          <w:szCs w:val="20"/>
        </w:rPr>
        <w:t xml:space="preserve"> на 20</w:t>
      </w:r>
      <w:r w:rsidR="009F3918">
        <w:rPr>
          <w:rFonts w:ascii="Times New Roman" w:hAnsi="Times New Roman"/>
          <w:b/>
          <w:sz w:val="20"/>
          <w:szCs w:val="20"/>
        </w:rPr>
        <w:t>20</w:t>
      </w:r>
      <w:r w:rsidR="00F6626F">
        <w:rPr>
          <w:rFonts w:ascii="Times New Roman" w:hAnsi="Times New Roman"/>
          <w:b/>
          <w:sz w:val="20"/>
          <w:szCs w:val="20"/>
        </w:rPr>
        <w:t>-</w:t>
      </w:r>
      <w:r w:rsidRPr="00937560">
        <w:rPr>
          <w:rFonts w:ascii="Times New Roman" w:hAnsi="Times New Roman"/>
          <w:b/>
          <w:sz w:val="20"/>
          <w:szCs w:val="20"/>
        </w:rPr>
        <w:t>202</w:t>
      </w:r>
      <w:r w:rsidR="009F3918">
        <w:rPr>
          <w:rFonts w:ascii="Times New Roman" w:hAnsi="Times New Roman"/>
          <w:b/>
          <w:sz w:val="20"/>
          <w:szCs w:val="20"/>
        </w:rPr>
        <w:t>1</w:t>
      </w:r>
      <w:r w:rsidRPr="00937560">
        <w:rPr>
          <w:rFonts w:ascii="Times New Roman" w:hAnsi="Times New Roman"/>
          <w:b/>
          <w:sz w:val="20"/>
          <w:szCs w:val="20"/>
        </w:rPr>
        <w:t xml:space="preserve"> учебный год.</w:t>
      </w:r>
    </w:p>
    <w:p w:rsidR="006C5B94" w:rsidRPr="00EE79CB" w:rsidRDefault="006C5B94" w:rsidP="006C5B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5153"/>
        <w:gridCol w:w="2559"/>
        <w:gridCol w:w="3731"/>
        <w:gridCol w:w="2719"/>
      </w:tblGrid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Содержание деятельности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Ответственные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Планируемый результат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1.Нормативно-правовое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Разработка и утверждение дорожной карты по совершенствованию сопровождения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</w:t>
            </w:r>
            <w:r w:rsidR="00F6626F">
              <w:rPr>
                <w:rFonts w:ascii="Times New Roman" w:hAnsi="Times New Roman"/>
                <w:sz w:val="20"/>
                <w:szCs w:val="20"/>
              </w:rPr>
              <w:t>1</w:t>
            </w:r>
            <w:r w:rsidR="009F3918">
              <w:rPr>
                <w:rFonts w:ascii="Times New Roman" w:hAnsi="Times New Roman"/>
                <w:sz w:val="20"/>
                <w:szCs w:val="20"/>
              </w:rPr>
              <w:t>9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F6626F">
              <w:rPr>
                <w:rFonts w:ascii="Times New Roman" w:hAnsi="Times New Roman"/>
                <w:sz w:val="20"/>
                <w:szCs w:val="20"/>
              </w:rPr>
              <w:t>СОШ с.Рсаево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Дорожная карта по реализации КУК ОРКСЭ по МБОУ </w:t>
            </w:r>
            <w:r w:rsidR="00F6626F">
              <w:rPr>
                <w:rFonts w:ascii="Times New Roman" w:hAnsi="Times New Roman"/>
                <w:sz w:val="20"/>
                <w:szCs w:val="20"/>
              </w:rPr>
              <w:t>С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ОШ с.</w:t>
            </w:r>
            <w:r w:rsidR="00F6626F">
              <w:rPr>
                <w:rFonts w:ascii="Times New Roman" w:hAnsi="Times New Roman"/>
                <w:sz w:val="20"/>
                <w:szCs w:val="20"/>
              </w:rPr>
              <w:t>Рсаево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на 20</w:t>
            </w:r>
            <w:r w:rsidR="00F6626F">
              <w:rPr>
                <w:rFonts w:ascii="Times New Roman" w:hAnsi="Times New Roman"/>
                <w:sz w:val="20"/>
                <w:szCs w:val="20"/>
              </w:rPr>
              <w:t>19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-202</w:t>
            </w:r>
            <w:r w:rsidR="00F6626F">
              <w:rPr>
                <w:rFonts w:ascii="Times New Roman" w:hAnsi="Times New Roman"/>
                <w:sz w:val="20"/>
                <w:szCs w:val="20"/>
              </w:rPr>
              <w:t>0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учебный год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Составление графика проведения родительских собраний по выбору модулей КУК ОРКСЭ</w:t>
            </w:r>
          </w:p>
        </w:tc>
        <w:tc>
          <w:tcPr>
            <w:tcW w:w="2559" w:type="dxa"/>
          </w:tcPr>
          <w:p w:rsidR="006C5B94" w:rsidRPr="00937560" w:rsidRDefault="00933811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3918">
              <w:rPr>
                <w:rFonts w:ascii="Times New Roman" w:hAnsi="Times New Roman"/>
                <w:sz w:val="20"/>
                <w:szCs w:val="20"/>
              </w:rPr>
              <w:t>9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СОШ с.Рсаево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, классный руководитель 3 класса, 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График проведения родительских собраний по выбору модулей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для разработки рабочих программ комплексного учебного курса ОРКСЭ в 4-х классах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</w:t>
            </w:r>
            <w:r w:rsidR="00933811">
              <w:rPr>
                <w:rFonts w:ascii="Times New Roman" w:hAnsi="Times New Roman"/>
                <w:sz w:val="20"/>
                <w:szCs w:val="20"/>
              </w:rPr>
              <w:t>1</w:t>
            </w:r>
            <w:r w:rsidR="009F3918">
              <w:rPr>
                <w:rFonts w:ascii="Times New Roman" w:hAnsi="Times New Roman"/>
                <w:sz w:val="20"/>
                <w:szCs w:val="20"/>
              </w:rPr>
              <w:t>9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Рабочая программа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комплексного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учебного курса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Разработка и утверждение рабочих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программ комплексного учебного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курса «Основы религиозных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культур и светской этики»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Август</w:t>
            </w:r>
            <w:r w:rsidR="008D67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20</w:t>
            </w:r>
            <w:r w:rsidR="009F3918">
              <w:rPr>
                <w:rFonts w:ascii="Times New Roman" w:hAnsi="Times New Roman"/>
                <w:sz w:val="20"/>
                <w:szCs w:val="20"/>
              </w:rPr>
              <w:t>20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ОРКСЭ,</w:t>
            </w:r>
          </w:p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2.Организационно-методическое обеспечение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Приобретение учебно-методической литературы, необходимой для реализации КУК ОРКСЭ 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</w:t>
            </w:r>
            <w:r w:rsidR="009F3918">
              <w:rPr>
                <w:rFonts w:ascii="Times New Roman" w:hAnsi="Times New Roman"/>
                <w:sz w:val="20"/>
                <w:szCs w:val="20"/>
              </w:rPr>
              <w:t>20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-202</w:t>
            </w:r>
            <w:r w:rsidR="009F3918">
              <w:rPr>
                <w:rFonts w:ascii="Times New Roman" w:hAnsi="Times New Roman"/>
                <w:sz w:val="20"/>
                <w:szCs w:val="20"/>
              </w:rPr>
              <w:t>1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учеб.год.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СОШ с.Рсаево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Пополнение библиотечного фонда (учебники, методические пособия для учителей и т.д.)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Подготовка методических рекомендаций по заполнению электронного журнала в связи с введением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Сентябрь 20</w:t>
            </w:r>
            <w:r w:rsidR="009F3918">
              <w:rPr>
                <w:rFonts w:ascii="Times New Roman" w:hAnsi="Times New Roman"/>
                <w:sz w:val="20"/>
                <w:szCs w:val="20"/>
              </w:rPr>
              <w:t>20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Зам.директора по УВР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Проведение консультаций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Повышение квалификации учителей образовательных организаций по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По графику 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МБОУ 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СОШ с.Рсаево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Участие педагогов курса ОРКСЭ в вебинарах, семинарах, совещаниях, интернет-педсоветах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По плану ИРО РБ, МО РБ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МКУ Управление образования МР Илишевский район,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Администрация МБОУ 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С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ОШ с.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Рсаево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Справки об участии, получение материалов и сертификатов мероприятий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Организация работы «Горячей линии» по вопросам реализации КУК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</w:t>
            </w:r>
            <w:r w:rsidR="009F3918">
              <w:rPr>
                <w:rFonts w:ascii="Times New Roman" w:hAnsi="Times New Roman"/>
                <w:sz w:val="20"/>
                <w:szCs w:val="20"/>
              </w:rPr>
              <w:t>20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-202</w:t>
            </w:r>
            <w:r w:rsidR="009F3918">
              <w:rPr>
                <w:rFonts w:ascii="Times New Roman" w:hAnsi="Times New Roman"/>
                <w:sz w:val="20"/>
                <w:szCs w:val="20"/>
              </w:rPr>
              <w:t>1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г.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МКУ Управление образования МР Илишевский район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консультаций по вопросу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по обеспечению права свободного выбора родителями (законными представителями) одного из модулей КУК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Сбор заявлений родителей (законных представителей)</w:t>
            </w:r>
          </w:p>
        </w:tc>
        <w:tc>
          <w:tcPr>
            <w:tcW w:w="2559" w:type="dxa"/>
          </w:tcPr>
          <w:p w:rsidR="006C5B94" w:rsidRPr="00937560" w:rsidRDefault="00933811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октябрь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F3918">
              <w:rPr>
                <w:rFonts w:ascii="Times New Roman" w:hAnsi="Times New Roman"/>
                <w:sz w:val="20"/>
                <w:szCs w:val="20"/>
              </w:rPr>
              <w:t>9</w:t>
            </w:r>
            <w:r w:rsidR="006C5B94" w:rsidRPr="00937560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С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ОШ с.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Рсаево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Соблюдение Регламента выбора в образовательной организации родителями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(законными представителями) обучающихся одного из модулей КУК ОРКСЭ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lastRenderedPageBreak/>
              <w:t>2.7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Консультирование по вопросам введения  комплексного учебного курса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В течение 20</w:t>
            </w:r>
            <w:r w:rsidR="009F3918">
              <w:rPr>
                <w:rFonts w:ascii="Times New Roman" w:hAnsi="Times New Roman"/>
                <w:sz w:val="20"/>
                <w:szCs w:val="20"/>
              </w:rPr>
              <w:t>20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-202</w:t>
            </w:r>
            <w:r w:rsidR="009F3918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учеб.года.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МКУ Управление образования, Администрация МБОУ 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С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ОШ с.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Рсаево</w:t>
            </w:r>
          </w:p>
        </w:tc>
        <w:tc>
          <w:tcPr>
            <w:tcW w:w="2719" w:type="dxa"/>
            <w:vMerge w:val="restart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Изучение опыта, 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самообразование учителя 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2.8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Изучение опыта, используя сайты (интернет)</w:t>
            </w:r>
          </w:p>
          <w:p w:rsidR="006C5B94" w:rsidRPr="00937560" w:rsidRDefault="009F3918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hyperlink r:id="rId4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www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prosv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umk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ork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/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default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aspx</w:t>
              </w:r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, Федерального  центра  информационно-образовательных  ресурсов -</w:t>
            </w:r>
            <w:hyperlink r:id="rId5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6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7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fcior</w:t>
              </w:r>
            </w:hyperlink>
            <w:hyperlink r:id="rId8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9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</w:hyperlink>
            <w:hyperlink r:id="rId10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1" w:history="1">
              <w:r w:rsidR="006C5B94"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="006C5B94" w:rsidRPr="00937560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Единой     коллекция     цифровых     образовательных     ресурсов    -</w:t>
            </w:r>
            <w:hyperlink r:id="rId12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http</w:t>
              </w:r>
            </w:hyperlink>
            <w:hyperlink r:id="rId13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://</w:t>
              </w:r>
            </w:hyperlink>
            <w:hyperlink r:id="rId14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school</w:t>
              </w:r>
            </w:hyperlink>
            <w:hyperlink r:id="rId15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-</w:t>
              </w:r>
            </w:hyperlink>
            <w:hyperlink r:id="rId16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collection</w:t>
              </w:r>
            </w:hyperlink>
            <w:hyperlink r:id="rId17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18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edu</w:t>
              </w:r>
            </w:hyperlink>
            <w:hyperlink r:id="rId19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</w:rPr>
                <w:t>.</w:t>
              </w:r>
            </w:hyperlink>
            <w:hyperlink r:id="rId20" w:history="1">
              <w:r w:rsidRPr="00937560">
                <w:rPr>
                  <w:rFonts w:ascii="Times New Roman" w:eastAsia="Calibri" w:hAnsi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</w:hyperlink>
            <w:r w:rsidRPr="00937560">
              <w:rPr>
                <w:rFonts w:ascii="Times New Roman" w:eastAsia="Calibri" w:hAnsi="Times New Roman"/>
                <w:sz w:val="20"/>
                <w:szCs w:val="20"/>
              </w:rPr>
              <w:t>.,  педагог получает дополнительную методическую помощь по организации занятий по курсу ОРКСЭ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20</w:t>
            </w:r>
            <w:r w:rsidR="009F3918">
              <w:rPr>
                <w:rFonts w:ascii="Times New Roman" w:hAnsi="Times New Roman"/>
                <w:sz w:val="20"/>
                <w:szCs w:val="20"/>
              </w:rPr>
              <w:t>20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>-202</w:t>
            </w:r>
            <w:r w:rsidR="009F3918">
              <w:rPr>
                <w:rFonts w:ascii="Times New Roman" w:hAnsi="Times New Roman"/>
                <w:sz w:val="20"/>
                <w:szCs w:val="20"/>
              </w:rPr>
              <w:t>1</w:t>
            </w:r>
            <w:r w:rsidRPr="00937560">
              <w:rPr>
                <w:rFonts w:ascii="Times New Roman" w:hAnsi="Times New Roman"/>
                <w:sz w:val="20"/>
                <w:szCs w:val="20"/>
              </w:rPr>
              <w:t xml:space="preserve"> учеб.год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  <w:vMerge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sz w:val="20"/>
                <w:szCs w:val="20"/>
              </w:rPr>
              <w:t>3.Информационное сопровождение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eastAsia="Calibri" w:hAnsi="Times New Roman"/>
                <w:sz w:val="20"/>
                <w:szCs w:val="20"/>
              </w:rPr>
              <w:t xml:space="preserve">Размещение информации на сайте МБОУ </w:t>
            </w:r>
            <w:r w:rsidR="00933811"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937560">
              <w:rPr>
                <w:rFonts w:ascii="Times New Roman" w:eastAsia="Calibri" w:hAnsi="Times New Roman"/>
                <w:sz w:val="20"/>
                <w:szCs w:val="20"/>
              </w:rPr>
              <w:t>ОШ с.</w:t>
            </w:r>
            <w:r w:rsidR="00933811">
              <w:rPr>
                <w:rFonts w:ascii="Times New Roman" w:eastAsia="Calibri" w:hAnsi="Times New Roman"/>
                <w:sz w:val="20"/>
                <w:szCs w:val="20"/>
              </w:rPr>
              <w:t>Рсаево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В течение уч.года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ОРКСЭ,</w:t>
            </w:r>
          </w:p>
          <w:p w:rsidR="006C5B94" w:rsidRPr="00937560" w:rsidRDefault="006C5B94" w:rsidP="000B015F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Размещение информационных материалов  о КУК ОРКСЭ на сайте 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Проведение информационно-разъяснительной работы с родителями (законными представителями) обучающихся общеобразовательных организаций</w:t>
            </w: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Систематический 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 w:rsidR="00933811">
              <w:rPr>
                <w:rFonts w:ascii="Times New Roman" w:hAnsi="Times New Roman"/>
                <w:sz w:val="20"/>
                <w:szCs w:val="20"/>
              </w:rPr>
              <w:t>СОШ с.Рсаево</w:t>
            </w:r>
          </w:p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классный руководитель 3 класса, 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Предоставление и размещение информационных материалов  о КУК ОРКСЭ в СМИ и сайте школы</w:t>
            </w:r>
          </w:p>
        </w:tc>
      </w:tr>
      <w:tr w:rsidR="006C5B94" w:rsidRPr="00937560" w:rsidTr="000B015F">
        <w:trPr>
          <w:trHeight w:val="187"/>
        </w:trPr>
        <w:tc>
          <w:tcPr>
            <w:tcW w:w="14907" w:type="dxa"/>
            <w:gridSpan w:val="5"/>
          </w:tcPr>
          <w:p w:rsidR="006C5B94" w:rsidRPr="00937560" w:rsidRDefault="006C5B94" w:rsidP="000B01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7560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4.Развитие конкурсного движения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конкурсов сочинений, рисунков и т.д. На темы: семья, дружба, традиции. </w:t>
            </w:r>
          </w:p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Январь 202</w:t>
            </w:r>
            <w:r w:rsidR="009F39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Материалы конкурса</w:t>
            </w:r>
          </w:p>
        </w:tc>
      </w:tr>
      <w:tr w:rsidR="006C5B94" w:rsidRPr="00937560" w:rsidTr="000B015F">
        <w:trPr>
          <w:trHeight w:val="187"/>
        </w:trPr>
        <w:tc>
          <w:tcPr>
            <w:tcW w:w="745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5153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Конкурс творческих работ(проектов) обучающихся по итогам изучения курса ОРКСЭ</w:t>
            </w:r>
          </w:p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6C5B94" w:rsidRPr="00937560" w:rsidRDefault="006C5B94" w:rsidP="000B01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Май 20</w:t>
            </w:r>
            <w:r w:rsidR="00933811">
              <w:rPr>
                <w:rFonts w:ascii="Times New Roman" w:hAnsi="Times New Roman"/>
                <w:sz w:val="20"/>
                <w:szCs w:val="20"/>
              </w:rPr>
              <w:t>2</w:t>
            </w:r>
            <w:r w:rsidR="009F3918">
              <w:rPr>
                <w:rFonts w:ascii="Times New Roman" w:hAnsi="Times New Roman"/>
                <w:sz w:val="20"/>
                <w:szCs w:val="20"/>
              </w:rPr>
              <w:t>1</w:t>
            </w:r>
            <w:bookmarkStart w:id="0" w:name="_GoBack"/>
            <w:bookmarkEnd w:id="0"/>
            <w:r w:rsidRPr="00937560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3731" w:type="dxa"/>
          </w:tcPr>
          <w:p w:rsidR="006C5B94" w:rsidRPr="00937560" w:rsidRDefault="006C5B94" w:rsidP="000B015F">
            <w:pPr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sz w:val="20"/>
                <w:szCs w:val="20"/>
              </w:rPr>
              <w:t>Учитель КУК ОРКСЭ</w:t>
            </w:r>
          </w:p>
        </w:tc>
        <w:tc>
          <w:tcPr>
            <w:tcW w:w="2719" w:type="dxa"/>
          </w:tcPr>
          <w:p w:rsidR="006C5B94" w:rsidRPr="00937560" w:rsidRDefault="006C5B94" w:rsidP="000B015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>Материалы</w:t>
            </w:r>
          </w:p>
          <w:p w:rsidR="006C5B94" w:rsidRPr="00937560" w:rsidRDefault="006C5B94" w:rsidP="006C5B9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5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Конкурса. </w:t>
            </w:r>
          </w:p>
        </w:tc>
      </w:tr>
    </w:tbl>
    <w:p w:rsidR="006C5B94" w:rsidRPr="00EE79CB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="Calibri" w:hAnsi="Times New Roman"/>
          <w:sz w:val="24"/>
          <w:szCs w:val="24"/>
        </w:rPr>
      </w:pPr>
    </w:p>
    <w:p w:rsidR="008344EC" w:rsidRDefault="008344EC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</w:p>
    <w:p w:rsidR="008344EC" w:rsidRDefault="008344EC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</w:p>
    <w:p w:rsidR="008344EC" w:rsidRDefault="008344EC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</w:p>
    <w:p w:rsidR="006C5B94" w:rsidRPr="00937560" w:rsidRDefault="006C5B94" w:rsidP="006C5B94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Calibri" w:hAnsi="Times New Roman"/>
        </w:rPr>
      </w:pPr>
      <w:r w:rsidRPr="00937560">
        <w:rPr>
          <w:rFonts w:ascii="Times New Roman" w:eastAsia="Calibri" w:hAnsi="Times New Roman"/>
        </w:rPr>
        <w:t>Директор школы</w:t>
      </w:r>
      <w:r w:rsidR="00933811">
        <w:rPr>
          <w:rFonts w:ascii="Times New Roman" w:eastAsia="Calibri" w:hAnsi="Times New Roman"/>
        </w:rPr>
        <w:t>:                       А.Г. Гимазов</w:t>
      </w:r>
    </w:p>
    <w:p w:rsidR="00A27BC1" w:rsidRDefault="00A27BC1"/>
    <w:p w:rsidR="008344EC" w:rsidRDefault="008344EC"/>
    <w:sectPr w:rsidR="008344EC" w:rsidSect="006C5B9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42"/>
    <w:rsid w:val="006C5B94"/>
    <w:rsid w:val="008344EC"/>
    <w:rsid w:val="008D67D4"/>
    <w:rsid w:val="00933811"/>
    <w:rsid w:val="009F3918"/>
    <w:rsid w:val="00A27BC1"/>
    <w:rsid w:val="00B57642"/>
    <w:rsid w:val="00F6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CD64"/>
  <w15:docId w15:val="{CCFC5286-51A8-4BE2-87B4-96EF67D8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B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school-collection.edu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school-collection.edu.ru/" TargetMode="External"/><Relationship Id="rId4" Type="http://schemas.openxmlformats.org/officeDocument/2006/relationships/hyperlink" Target="http://www.prosv.ru/umk/ork/default.aspx" TargetMode="Externa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5</cp:revision>
  <cp:lastPrinted>2021-02-11T16:48:00Z</cp:lastPrinted>
  <dcterms:created xsi:type="dcterms:W3CDTF">2021-02-11T16:30:00Z</dcterms:created>
  <dcterms:modified xsi:type="dcterms:W3CDTF">2021-02-12T13:21:00Z</dcterms:modified>
</cp:coreProperties>
</file>